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4" w:rsidRPr="00965BB7" w:rsidRDefault="00965BB7">
      <w:pPr>
        <w:rPr>
          <w:rFonts w:ascii="Arial" w:hAnsi="Arial" w:cs="Arial"/>
          <w:b/>
          <w:sz w:val="28"/>
          <w:szCs w:val="28"/>
        </w:rPr>
      </w:pPr>
      <w:r w:rsidRPr="00965BB7">
        <w:rPr>
          <w:rFonts w:ascii="Arial" w:hAnsi="Arial" w:cs="Arial"/>
          <w:b/>
          <w:sz w:val="28"/>
          <w:szCs w:val="28"/>
        </w:rPr>
        <w:t>Termine Berufs- und Studienorientierung im Schuljahr 2018/19</w:t>
      </w:r>
    </w:p>
    <w:tbl>
      <w:tblPr>
        <w:tblW w:w="4925" w:type="pct"/>
        <w:tblCellSpacing w:w="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126"/>
        <w:gridCol w:w="4252"/>
      </w:tblGrid>
      <w:tr w:rsidR="00965BB7" w:rsidRPr="00965BB7" w:rsidTr="00965BB7">
        <w:trPr>
          <w:tblCellSpacing w:w="0" w:type="dxa"/>
        </w:trPr>
        <w:tc>
          <w:tcPr>
            <w:tcW w:w="1451" w:type="pct"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6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Veranstalter</w:t>
            </w:r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6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Angebot</w:t>
            </w:r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23.10.18</w:t>
            </w:r>
          </w:p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18:00-19:30 Uhr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5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Johannes Gutenberg-Universität Mainz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6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Vortragsreihe zur Studienorientierung: "Studieren: Was ist das und wie geht das eigentlich?"</w:t>
              </w:r>
            </w:hyperlink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25.10.2018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7" w:history="1">
              <w:r w:rsidRPr="004E5442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Hochschule </w:t>
              </w:r>
              <w:proofErr w:type="spellStart"/>
              <w:r w:rsidRPr="004E5442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RheinMain</w:t>
              </w:r>
              <w:proofErr w:type="spellEnd"/>
              <w:r w:rsidRPr="004E5442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Pr="004E5442">
              <w:rPr>
                <w:rFonts w:ascii="Arial" w:hAnsi="Arial" w:cs="Arial"/>
                <w:sz w:val="20"/>
                <w:szCs w:val="20"/>
              </w:rPr>
              <w:t>Campus Kurt-Schumacher-Ring in Wiesbaden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hAnsi="Arial" w:cs="Arial"/>
                <w:bCs/>
                <w:sz w:val="20"/>
                <w:szCs w:val="20"/>
              </w:rPr>
              <w:t>Infotag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27.10.18</w:t>
            </w:r>
          </w:p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10:00-16:00 Uhr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5442">
              <w:rPr>
                <w:rFonts w:ascii="Arial" w:hAnsi="Arial" w:cs="Arial"/>
                <w:sz w:val="20"/>
                <w:szCs w:val="20"/>
                <w:lang w:val="en-US"/>
              </w:rPr>
              <w:t>Frankfurt School of Finance &amp; Management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hyperlink r:id="rId8" w:history="1">
              <w:r w:rsidRPr="004E5442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 xml:space="preserve">Bachelor Day </w:t>
              </w:r>
            </w:hyperlink>
            <w:r w:rsidRPr="004E54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27.10.18</w:t>
            </w:r>
          </w:p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10:00-14:00 Uhr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5442">
              <w:rPr>
                <w:rFonts w:ascii="Arial" w:hAnsi="Arial" w:cs="Arial"/>
                <w:sz w:val="20"/>
                <w:szCs w:val="20"/>
              </w:rPr>
              <w:t>Katholischen Hochschule Mainz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Cs/>
                <w:sz w:val="20"/>
                <w:szCs w:val="20"/>
              </w:rPr>
              <w:t>Tag der offenen Tür</w:t>
            </w:r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06.11.18</w:t>
            </w:r>
          </w:p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18:00-19:30 Uhr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9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Johannes Gutenberg-Universität Mainz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0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Vortragsreihe zur Studienorientierung: "Der Prozess der Studienwahl: Wie soll ich mich denn da entscheiden?"</w:t>
              </w:r>
            </w:hyperlink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10.11.18</w:t>
            </w:r>
          </w:p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18:00-19:30 Uhr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1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Johannes Gutenberg-Universität Mainz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2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Workshop zur Studienwahl - Orientieren, Interessen erkennen, Entscheiden</w:t>
              </w:r>
            </w:hyperlink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16.11.18</w:t>
            </w:r>
          </w:p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08:00-18:00 Uhr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3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IHK für Rheinhessen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4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Tag der Technik</w:t>
              </w:r>
            </w:hyperlink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25.11.18</w:t>
            </w:r>
          </w:p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09:30-13:00 Uhr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5" w:tgtFrame="_blank" w:history="1">
              <w:proofErr w:type="spellStart"/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Steinhöfelschule</w:t>
              </w:r>
              <w:proofErr w:type="spellEnd"/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6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Infotag</w:t>
              </w:r>
            </w:hyperlink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01./02.12.18</w:t>
            </w:r>
          </w:p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10:00-16:00 Uhr</w:t>
            </w:r>
          </w:p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183" w:type="pct"/>
            <w:vAlign w:val="center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hAnsi="Arial" w:cs="Arial"/>
                <w:sz w:val="20"/>
                <w:szCs w:val="20"/>
              </w:rPr>
              <w:t>Rheingoldhalle Mainz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hAnsi="Arial" w:cs="Arial"/>
                <w:bCs/>
                <w:sz w:val="20"/>
                <w:szCs w:val="20"/>
              </w:rPr>
              <w:t>Messe:</w:t>
            </w:r>
            <w:hyperlink r:id="rId17" w:history="1">
              <w:r w:rsidRPr="004E5442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HORIZON Mainz </w:t>
              </w:r>
            </w:hyperlink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12.12.18</w:t>
            </w:r>
          </w:p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13:30-14:30 Uhr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>Infoveranstaltung zum Thema „Stipendien und Studienförderung“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14.01.-25.01.19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Betriebspraktikum </w:t>
            </w:r>
          </w:p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>(verpflichtend für die Jahrgangsstufe 11)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30.01.18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Tag der offenen Tür: Johannes Gutenberg-Universität Mainz (verpflichtend für die Jahrgangsstufe 12 und </w:t>
            </w:r>
            <w:bookmarkStart w:id="0" w:name="_GoBack"/>
            <w:bookmarkEnd w:id="0"/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>13)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20./21.02.18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Bewerbertraining mit der Sparkasse Mainz (verpflichtend für die Jahrgangsstufe 10)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22.02.18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Präsentation der Praktikumsbetriebe von der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Jgst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. 11 für die Klassen 10 </w:t>
            </w:r>
          </w:p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28.03.18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Girls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Boys Day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09.04.18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18:00-21:00 Uhr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Berufsinformationsabend – GO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into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442" w:rsidRPr="004E5442" w:rsidRDefault="004E5442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(verpflichtend für die Jahrgangsstufe 12)</w:t>
            </w:r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04.05.19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8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Hochschule Worms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19" w:tgtFrame="_blank" w:history="1">
              <w:r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Hochschulinformationstag</w:t>
              </w:r>
            </w:hyperlink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11.05.19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Hochschule Mainz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Hochschulinformationstag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12.06.19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1.-6. Schulstunde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BSO-Tag 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(verpflichtend für die Jahrgangsstufe 9)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13.06.19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19:30-20:30 Uhr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Elternabend „Berufsorientierung (freiwillig für die Jahrgangsstufe 9 und 10)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12./13.06.19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Halle 45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Messe VOCATIUM</w:t>
            </w:r>
          </w:p>
        </w:tc>
      </w:tr>
    </w:tbl>
    <w:p w:rsidR="00965BB7" w:rsidRPr="004E5442" w:rsidRDefault="00965BB7">
      <w:pPr>
        <w:rPr>
          <w:rFonts w:ascii="Arial" w:hAnsi="Arial" w:cs="Arial"/>
          <w:sz w:val="20"/>
          <w:szCs w:val="20"/>
        </w:rPr>
      </w:pPr>
    </w:p>
    <w:sectPr w:rsidR="00965BB7" w:rsidRPr="004E5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7"/>
    <w:rsid w:val="004E5442"/>
    <w:rsid w:val="005455DE"/>
    <w:rsid w:val="00965BB7"/>
    <w:rsid w:val="00D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5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5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kfurt-school.de/home/newsroom/events/bachelor-day.html" TargetMode="External"/><Relationship Id="rId13" Type="http://schemas.openxmlformats.org/officeDocument/2006/relationships/hyperlink" Target="https://bsokalender.bildung-rp.de/veranstaltungsdetail/?m=M006&amp;id=108" TargetMode="External"/><Relationship Id="rId18" Type="http://schemas.openxmlformats.org/officeDocument/2006/relationships/hyperlink" Target="https://bsokalender.bildung-rp.de/veranstaltungsdetail/?m=M006&amp;id=14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s-rm.de/de/hochschule/aktuelles/details/artikel/hit-hochschulinformationstag-an-der-hochschule-rheinmain/" TargetMode="External"/><Relationship Id="rId12" Type="http://schemas.openxmlformats.org/officeDocument/2006/relationships/hyperlink" Target="https://bsokalender.bildung-rp.de/veranstaltungsdetail/?m=M006&amp;id=141" TargetMode="External"/><Relationship Id="rId17" Type="http://schemas.openxmlformats.org/officeDocument/2006/relationships/hyperlink" Target="https://horizon-messe.d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sokalender.bildung-rp.de/veranstaltungsdetail/?m=M006&amp;id=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sokalender.bildung-rp.de/veranstaltungsdetail/?m=M006&amp;id=149" TargetMode="External"/><Relationship Id="rId11" Type="http://schemas.openxmlformats.org/officeDocument/2006/relationships/hyperlink" Target="https://bsokalender.bildung-rp.de/veranstaltungsdetail/?m=M006&amp;id=141" TargetMode="External"/><Relationship Id="rId5" Type="http://schemas.openxmlformats.org/officeDocument/2006/relationships/hyperlink" Target="https://bsokalender.bildung-rp.de/veranstaltungsdetail/?m=M006&amp;id=149" TargetMode="External"/><Relationship Id="rId15" Type="http://schemas.openxmlformats.org/officeDocument/2006/relationships/hyperlink" Target="https://bsokalender.bildung-rp.de/veranstaltungsdetail/?m=M006&amp;id=30" TargetMode="External"/><Relationship Id="rId10" Type="http://schemas.openxmlformats.org/officeDocument/2006/relationships/hyperlink" Target="https://bsokalender.bildung-rp.de/veranstaltungsdetail/?m=M006&amp;id=150" TargetMode="External"/><Relationship Id="rId19" Type="http://schemas.openxmlformats.org/officeDocument/2006/relationships/hyperlink" Target="https://bsokalender.bildung-rp.de/veranstaltungsdetail/?m=M006&amp;id=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sokalender.bildung-rp.de/veranstaltungsdetail/?m=M006&amp;id=150" TargetMode="External"/><Relationship Id="rId14" Type="http://schemas.openxmlformats.org/officeDocument/2006/relationships/hyperlink" Target="https://bsokalender.bildung-rp.de/veranstaltungsdetail/?m=M006&amp;id=10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Hussong</dc:creator>
  <cp:lastModifiedBy>Carsten Hussong</cp:lastModifiedBy>
  <cp:revision>1</cp:revision>
  <dcterms:created xsi:type="dcterms:W3CDTF">2018-10-22T11:31:00Z</dcterms:created>
  <dcterms:modified xsi:type="dcterms:W3CDTF">2018-10-22T15:34:00Z</dcterms:modified>
</cp:coreProperties>
</file>